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810" w:rsidRDefault="009A4810" w:rsidP="009A4810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70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60. Зачем строят корабли?</w:t>
      </w:r>
    </w:p>
    <w:p w:rsidR="009A4810" w:rsidRDefault="009A4810" w:rsidP="009A481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Цели деятельности учителя: </w:t>
      </w:r>
      <w:r>
        <w:rPr>
          <w:rFonts w:ascii="Times New Roman" w:hAnsi="Times New Roman" w:cs="Times New Roman"/>
          <w:sz w:val="28"/>
          <w:szCs w:val="28"/>
          <w:lang w:val="ru-RU"/>
        </w:rPr>
        <w:t>познакомить с назначением различных судов, с устройством корабля, рассказать о спасательных средствах на корабле.</w:t>
      </w:r>
    </w:p>
    <w:p w:rsidR="009A4810" w:rsidRDefault="009A4810" w:rsidP="009A481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  <w:lang w:val="ru-RU"/>
        </w:rPr>
        <w:t>решение частных задач.</w:t>
      </w:r>
    </w:p>
    <w:p w:rsidR="009A4810" w:rsidRDefault="009A4810" w:rsidP="009A481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Планируемые образовательные результаты:</w:t>
      </w:r>
    </w:p>
    <w:p w:rsidR="009A4810" w:rsidRDefault="009A4810" w:rsidP="009A481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(объем освоения и уровень владения компетенциями): научатся классифицировать корабли в зависимости от их назначения; получат возможность научиться рассказывать об устройстве корабля по рисунку-схеме; выдвигать предположения и доказывать их; понимать учебную задачу урока и стремиться ее выполнить; работать в паре, используя представленную информацию для получения новых знаний.</w:t>
      </w:r>
    </w:p>
    <w:p w:rsidR="009A4810" w:rsidRDefault="009A4810" w:rsidP="009A481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Метапредметные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(компоненты культурно-компетентностного опыта/приобретенная компетентность): овладеть начальными сведениями о сущности и особенностях объектов, процессов и явлений действительности; использовать различные способы поиска (в справочных источниках и учебнике), сбора, обработки, анализа, организации, передачи и интерпретации информации в соответствии с коммуникативными и познавательными задачами; активно использовать речевые средства и средства информационных и коммуникационных технологий для решения коммуникативных и познавательных задач.</w:t>
      </w:r>
    </w:p>
    <w:p w:rsidR="009A4810" w:rsidRDefault="009A4810" w:rsidP="009A481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принятие и освоение социальной роли обучающегося; развитие мотивов учебной деятельности и формирование личностного смысла учения; развитие навыков сотрудничества со взрослыми и сверстниками в разных социальных ситуациях.</w:t>
      </w:r>
    </w:p>
    <w:p w:rsidR="009A4810" w:rsidRDefault="009A4810" w:rsidP="009A481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Универсальные учебные действия (УУД; умение учиться):</w:t>
      </w:r>
    </w:p>
    <w:p w:rsidR="009A4810" w:rsidRDefault="009A4810" w:rsidP="009A481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общеучебные – осознанное и произвольное речевое высказывание в устной форме о водном транспорте;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 –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осуществление поиска необходимой информации (из рассказа учителя, родителей, из собственного жизненного опыта, рассказов, сказок и т. д.). </w:t>
      </w:r>
    </w:p>
    <w:p w:rsidR="009A4810" w:rsidRDefault="009A4810" w:rsidP="009A481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Личностные: </w:t>
      </w:r>
      <w:r>
        <w:rPr>
          <w:rFonts w:ascii="Times New Roman" w:hAnsi="Times New Roman" w:cs="Times New Roman"/>
          <w:sz w:val="28"/>
          <w:szCs w:val="28"/>
          <w:lang w:val="ru-RU"/>
        </w:rPr>
        <w:t>понимают значение знаний для человека и принимают его.</w:t>
      </w:r>
    </w:p>
    <w:p w:rsidR="009A4810" w:rsidRDefault="009A4810" w:rsidP="009A481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прогнозируют результаты уровня усвоения изучаемого материала.</w:t>
      </w:r>
    </w:p>
    <w:p w:rsidR="009A4810" w:rsidRDefault="009A4810" w:rsidP="009A481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умеют обмениваться мнениями, слушать другого ученика – партнера по коммуникации и учителя.</w:t>
      </w:r>
    </w:p>
    <w:p w:rsidR="009A4810" w:rsidRDefault="009A4810" w:rsidP="009A481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Методы и формы обучения: </w:t>
      </w:r>
      <w:r>
        <w:rPr>
          <w:rFonts w:ascii="Times New Roman" w:hAnsi="Times New Roman" w:cs="Times New Roman"/>
          <w:sz w:val="28"/>
          <w:szCs w:val="28"/>
          <w:lang w:val="ru-RU"/>
        </w:rPr>
        <w:t>объяснительно-иллюстративная; фронтальная и индивидуальная, работа в паре.</w:t>
      </w:r>
    </w:p>
    <w:p w:rsidR="009A4810" w:rsidRDefault="009A4810" w:rsidP="009A4810">
      <w:pPr>
        <w:pStyle w:val="ParagraphStyle"/>
        <w:keepNext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 xml:space="preserve">Образовательные ресурсы: </w:t>
      </w:r>
      <w:r>
        <w:rPr>
          <w:rFonts w:ascii="Times New Roman" w:hAnsi="Times New Roman" w:cs="Times New Roman"/>
          <w:sz w:val="28"/>
          <w:szCs w:val="28"/>
          <w:lang w:val="ru-RU"/>
        </w:rPr>
        <w:t>рисунки с изображением спасательных средств (шлюпка, спасательный плот, спасательный круг, нагрудник); корабля, парома; презентация на тему «Зачем строят корабли» [Электронный ресурс]. – Режим доступа : http://viki.rdf.ru/item/1536</w:t>
      </w:r>
    </w:p>
    <w:p w:rsidR="009A4810" w:rsidRDefault="009A4810" w:rsidP="009A4810">
      <w:pPr>
        <w:pStyle w:val="ParagraphStyle"/>
        <w:keepNext/>
        <w:spacing w:before="120" w:line="252" w:lineRule="auto"/>
        <w:jc w:val="center"/>
        <w:outlineLvl w:val="7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Сценарий урока</w:t>
      </w:r>
    </w:p>
    <w:p w:rsidR="009A4810" w:rsidRDefault="009A4810" w:rsidP="009A4810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I. Организационный момент.</w:t>
      </w:r>
    </w:p>
    <w:p w:rsidR="009A4810" w:rsidRDefault="009A4810" w:rsidP="009A481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познавательного интереса, формирование определенных познавательных потребностей и учебных мотивов; положительное отношение к школе и адекватное представление о ней.</w:t>
      </w:r>
    </w:p>
    <w:p w:rsidR="009A4810" w:rsidRDefault="009A4810" w:rsidP="009A481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Подготовка рабочего места.</w:t>
      </w:r>
    </w:p>
    <w:p w:rsidR="009A4810" w:rsidRDefault="009A4810" w:rsidP="009A4810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II. Объяснение нового материала.</w:t>
      </w:r>
    </w:p>
    <w:p w:rsidR="009A4810" w:rsidRDefault="009A4810" w:rsidP="009A481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Познавательные УУД: общеучебные –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извлечение необходимой информации из материала учебника, рассказа учителя;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логические –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дополнение и расширение имеющихся знаний. </w:t>
      </w:r>
    </w:p>
    <w:p w:rsidR="009A4810" w:rsidRDefault="009A4810" w:rsidP="009A481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 УУД: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умеют принимать другое мнение и позицию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ru-RU"/>
        </w:rPr>
        <w:t>допускать существование различных точек зрения.</w:t>
      </w:r>
    </w:p>
    <w:p w:rsidR="009A4810" w:rsidRDefault="009A4810" w:rsidP="009A481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Личностные УУД: </w:t>
      </w:r>
      <w:r>
        <w:rPr>
          <w:rFonts w:ascii="Times New Roman" w:hAnsi="Times New Roman" w:cs="Times New Roman"/>
          <w:sz w:val="28"/>
          <w:szCs w:val="28"/>
          <w:lang w:val="ru-RU"/>
        </w:rPr>
        <w:t>проявляют интерес к новому учебному материалу.</w:t>
      </w:r>
    </w:p>
    <w:p w:rsidR="009A4810" w:rsidRDefault="009A4810" w:rsidP="009A481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Беседа.</w:t>
      </w:r>
    </w:p>
    <w:p w:rsidR="009A4810" w:rsidRDefault="009A4810" w:rsidP="009A4810">
      <w:pPr>
        <w:pStyle w:val="ParagraphStyle"/>
        <w:spacing w:before="45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Муравей.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Мы узнали, что в путешествие можно ехать поездом, автомобилем. А если мой друг живет в городе у моря? Как, на чем можно туда добраться?</w:t>
      </w:r>
    </w:p>
    <w:p w:rsidR="009A4810" w:rsidRDefault="009A4810" w:rsidP="009A4810">
      <w:pPr>
        <w:pStyle w:val="ParagraphStyle"/>
        <w:spacing w:before="45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Можно приплыть на корабле.</w:t>
      </w:r>
    </w:p>
    <w:p w:rsidR="009A4810" w:rsidRDefault="009A4810" w:rsidP="009A4810">
      <w:pPr>
        <w:pStyle w:val="ParagraphStyle"/>
        <w:spacing w:before="45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кто из вас плавал на корабле? Какой это был корабль?</w:t>
      </w:r>
    </w:p>
    <w:p w:rsidR="009A4810" w:rsidRDefault="009A4810" w:rsidP="009A4810">
      <w:pPr>
        <w:pStyle w:val="ParagraphStyle"/>
        <w:spacing w:before="45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Пассажирский.</w:t>
      </w:r>
    </w:p>
    <w:p w:rsidR="009A4810" w:rsidRDefault="009A4810" w:rsidP="009A4810">
      <w:pPr>
        <w:pStyle w:val="ParagraphStyle"/>
        <w:spacing w:before="45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Давайте рассмотрим рисунки, какие еще бывают корабли.</w:t>
      </w:r>
    </w:p>
    <w:p w:rsidR="009A4810" w:rsidRDefault="009A4810" w:rsidP="009A4810">
      <w:pPr>
        <w:pStyle w:val="ParagraphStyle"/>
        <w:spacing w:before="45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Военный корабль, исследовательское судно, рыболовное судно, грузовое судно, подводная лодка, яхта, пассажирское судно.</w:t>
      </w:r>
    </w:p>
    <w:p w:rsidR="009A4810" w:rsidRDefault="009A4810" w:rsidP="009A4810">
      <w:pPr>
        <w:pStyle w:val="ParagraphStyle"/>
        <w:spacing w:before="45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Расскажите Муравью по рисунку в учебнике (с. 65), как устроен корабль.</w:t>
      </w:r>
    </w:p>
    <w:p w:rsidR="009A4810" w:rsidRDefault="009A4810" w:rsidP="009A4810">
      <w:pPr>
        <w:pStyle w:val="ParagraphStyle"/>
        <w:spacing w:before="45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 корабля есть днище, два борта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(левый и правый)</w:t>
      </w:r>
      <w:r>
        <w:rPr>
          <w:rFonts w:ascii="Times New Roman" w:hAnsi="Times New Roman" w:cs="Times New Roman"/>
          <w:sz w:val="28"/>
          <w:szCs w:val="28"/>
          <w:lang w:val="ru-RU"/>
        </w:rPr>
        <w:t>, нос, палуба, надстройка, корма, руль, якорь, гребной винт.</w:t>
      </w:r>
    </w:p>
    <w:p w:rsidR="009A4810" w:rsidRDefault="009A4810" w:rsidP="009A4810">
      <w:pPr>
        <w:pStyle w:val="ParagraphStyle"/>
        <w:spacing w:before="45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еще на каждом корабле есть спасательные средства на случай беды. Рассмотрите их. Это шлюпка, спасательный плот, спасательный круг, спасательный нагрудник.</w:t>
      </w:r>
    </w:p>
    <w:p w:rsidR="009A4810" w:rsidRDefault="009A4810" w:rsidP="009A4810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</w:p>
    <w:p w:rsidR="009A4810" w:rsidRDefault="009A4810" w:rsidP="009A481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 пошаговый контроль своих действий, ориентируясь на показ движений учителя, а затем самостоятельно оценивают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правильность выполнения действий на уровне адекватной ретроспективной оценки.</w:t>
      </w:r>
    </w:p>
    <w:p w:rsidR="009A4810" w:rsidRDefault="009A4810" w:rsidP="009A4810">
      <w:pPr>
        <w:pStyle w:val="ParagraphStyle"/>
        <w:tabs>
          <w:tab w:val="left" w:pos="495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От зеленого причала </w:t>
      </w:r>
    </w:p>
    <w:p w:rsidR="009A4810" w:rsidRDefault="009A4810" w:rsidP="009A4810">
      <w:pPr>
        <w:pStyle w:val="ParagraphStyle"/>
        <w:tabs>
          <w:tab w:val="left" w:pos="495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Оттолкнулся теплоход.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Встать из-за парты.</w:t>
      </w:r>
    </w:p>
    <w:p w:rsidR="009A4810" w:rsidRDefault="009A4810" w:rsidP="009A4810">
      <w:pPr>
        <w:pStyle w:val="ParagraphStyle"/>
        <w:tabs>
          <w:tab w:val="left" w:pos="495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Раз, два.</w:t>
      </w:r>
    </w:p>
    <w:p w:rsidR="009A4810" w:rsidRDefault="009A4810" w:rsidP="009A4810">
      <w:pPr>
        <w:pStyle w:val="ParagraphStyle"/>
        <w:tabs>
          <w:tab w:val="left" w:pos="495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Он назад шагнул сначала,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Шаг назад.</w:t>
      </w:r>
    </w:p>
    <w:p w:rsidR="009A4810" w:rsidRDefault="009A4810" w:rsidP="009A4810">
      <w:pPr>
        <w:pStyle w:val="ParagraphStyle"/>
        <w:tabs>
          <w:tab w:val="left" w:pos="495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Раз, два.</w:t>
      </w:r>
    </w:p>
    <w:p w:rsidR="009A4810" w:rsidRDefault="009A4810" w:rsidP="009A4810">
      <w:pPr>
        <w:pStyle w:val="ParagraphStyle"/>
        <w:tabs>
          <w:tab w:val="left" w:pos="495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 потом шагнул вперед, 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Шаг вперед.</w:t>
      </w:r>
    </w:p>
    <w:p w:rsidR="009A4810" w:rsidRDefault="009A4810" w:rsidP="009A4810">
      <w:pPr>
        <w:pStyle w:val="ParagraphStyle"/>
        <w:tabs>
          <w:tab w:val="left" w:pos="4950"/>
        </w:tabs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Раз, два.</w:t>
      </w:r>
    </w:p>
    <w:p w:rsidR="009A4810" w:rsidRDefault="009A4810" w:rsidP="009A4810">
      <w:pPr>
        <w:pStyle w:val="ParagraphStyle"/>
        <w:tabs>
          <w:tab w:val="left" w:pos="495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И поплыл, поплыл по речке,           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Волнообразные движения руками.</w:t>
      </w:r>
    </w:p>
    <w:p w:rsidR="009A4810" w:rsidRDefault="009A4810" w:rsidP="009A4810">
      <w:pPr>
        <w:pStyle w:val="ParagraphStyle"/>
        <w:tabs>
          <w:tab w:val="left" w:pos="4950"/>
        </w:tabs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Набирая полный ход.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ab/>
        <w:t>Ходьба на месте.</w:t>
      </w:r>
    </w:p>
    <w:p w:rsidR="009A4810" w:rsidRDefault="009A4810" w:rsidP="009A4810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III. Задания в рабочей тетради.</w:t>
      </w:r>
    </w:p>
    <w:p w:rsidR="009A4810" w:rsidRDefault="009A4810" w:rsidP="009A481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понимают значение знаний для человека и принимают его.</w:t>
      </w:r>
    </w:p>
    <w:p w:rsidR="009A4810" w:rsidRDefault="009A4810" w:rsidP="009A481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 УУД: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прогнозируют результаты уровня усвоения изучаемого материала.</w:t>
      </w:r>
    </w:p>
    <w:p w:rsidR="009A4810" w:rsidRDefault="009A4810" w:rsidP="009A481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Выполнить задания (с. 44–45).</w:t>
      </w:r>
    </w:p>
    <w:p w:rsidR="009A4810" w:rsidRDefault="009A4810" w:rsidP="009A4810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IV. Итоги урока.</w:t>
      </w:r>
    </w:p>
    <w:p w:rsidR="009A4810" w:rsidRDefault="009A4810" w:rsidP="009A481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 чем мы с вами говорили на уроке? Что нового узнали? </w:t>
      </w:r>
    </w:p>
    <w:p w:rsidR="009A4810" w:rsidRDefault="009A4810" w:rsidP="009A4810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Для чего нужны и как устроены корабли. Корабли бывают разные: пассажирские, грузовые, военные.</w:t>
      </w:r>
    </w:p>
    <w:p w:rsidR="00490A25" w:rsidRDefault="00490A25"/>
    <w:sectPr w:rsidR="00490A25" w:rsidSect="00B36854">
      <w:footerReference w:type="default" r:id="rId6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4AAE" w:rsidRDefault="005B4AAE" w:rsidP="009A4810">
      <w:pPr>
        <w:spacing w:after="0" w:line="240" w:lineRule="auto"/>
      </w:pPr>
      <w:r>
        <w:separator/>
      </w:r>
    </w:p>
  </w:endnote>
  <w:endnote w:type="continuationSeparator" w:id="1">
    <w:p w:rsidR="005B4AAE" w:rsidRDefault="005B4AAE" w:rsidP="009A4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49374"/>
      <w:docPartObj>
        <w:docPartGallery w:val="Общ"/>
        <w:docPartUnique/>
      </w:docPartObj>
    </w:sdtPr>
    <w:sdtContent>
      <w:p w:rsidR="009A4810" w:rsidRDefault="009A4810">
        <w:pPr>
          <w:pStyle w:val="a5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9A4810" w:rsidRDefault="009A481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4AAE" w:rsidRDefault="005B4AAE" w:rsidP="009A4810">
      <w:pPr>
        <w:spacing w:after="0" w:line="240" w:lineRule="auto"/>
      </w:pPr>
      <w:r>
        <w:separator/>
      </w:r>
    </w:p>
  </w:footnote>
  <w:footnote w:type="continuationSeparator" w:id="1">
    <w:p w:rsidR="005B4AAE" w:rsidRDefault="005B4AAE" w:rsidP="009A48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4810"/>
    <w:rsid w:val="00490A25"/>
    <w:rsid w:val="005B4AAE"/>
    <w:rsid w:val="009A4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9A481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styleId="a3">
    <w:name w:val="header"/>
    <w:basedOn w:val="a"/>
    <w:link w:val="a4"/>
    <w:uiPriority w:val="99"/>
    <w:semiHidden/>
    <w:unhideWhenUsed/>
    <w:rsid w:val="009A4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A4810"/>
  </w:style>
  <w:style w:type="paragraph" w:styleId="a5">
    <w:name w:val="footer"/>
    <w:basedOn w:val="a"/>
    <w:link w:val="a6"/>
    <w:uiPriority w:val="99"/>
    <w:unhideWhenUsed/>
    <w:rsid w:val="009A4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A48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704</Words>
  <Characters>4017</Characters>
  <Application>Microsoft Office Word</Application>
  <DocSecurity>0</DocSecurity>
  <Lines>33</Lines>
  <Paragraphs>9</Paragraphs>
  <ScaleCrop>false</ScaleCrop>
  <Company/>
  <LinksUpToDate>false</LinksUpToDate>
  <CharactersWithSpaces>4712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dcterms:created xsi:type="dcterms:W3CDTF">2015-08-11T15:31:00Z</dcterms:created>
  <dcterms:modified xsi:type="dcterms:W3CDTF">2015-08-11T15:35:00Z</dcterms:modified>
</cp:coreProperties>
</file>